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D6" w:rsidRDefault="00436AD6">
      <w:pPr>
        <w:spacing w:before="70" w:after="70" w:line="240" w:lineRule="exact"/>
        <w:rPr>
          <w:sz w:val="19"/>
          <w:szCs w:val="19"/>
        </w:rPr>
      </w:pPr>
    </w:p>
    <w:p w:rsidR="00436AD6" w:rsidRDefault="00436AD6">
      <w:pPr>
        <w:rPr>
          <w:sz w:val="2"/>
          <w:szCs w:val="2"/>
        </w:rPr>
        <w:sectPr w:rsidR="00436AD6">
          <w:pgSz w:w="23800" w:h="16840" w:orient="landscape"/>
          <w:pgMar w:top="946" w:right="0" w:bottom="1272" w:left="0" w:header="0" w:footer="3" w:gutter="0"/>
          <w:cols w:space="720"/>
          <w:noEndnote/>
          <w:docGrid w:linePitch="360"/>
        </w:sectPr>
      </w:pPr>
    </w:p>
    <w:p w:rsidR="00436AD6" w:rsidRDefault="00613F4F">
      <w:pPr>
        <w:pStyle w:val="20"/>
        <w:shd w:val="clear" w:color="auto" w:fill="auto"/>
        <w:spacing w:after="974" w:line="360" w:lineRule="exact"/>
        <w:ind w:left="5280"/>
      </w:pPr>
      <w:r>
        <w:rPr>
          <w:rStyle w:val="21"/>
        </w:rPr>
        <w:lastRenderedPageBreak/>
        <w:t>Прайс на озеленение</w:t>
      </w:r>
    </w:p>
    <w:p w:rsidR="00436AD6" w:rsidRDefault="00613F4F">
      <w:pPr>
        <w:pStyle w:val="10"/>
        <w:keepNext/>
        <w:keepLines/>
        <w:shd w:val="clear" w:color="auto" w:fill="auto"/>
        <w:spacing w:before="0" w:after="276" w:line="420" w:lineRule="exact"/>
        <w:ind w:left="4220"/>
      </w:pPr>
      <w:bookmarkStart w:id="0" w:name="bookmark0"/>
      <w:r>
        <w:t>Земляные работы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0320"/>
        <w:gridCol w:w="2064"/>
        <w:gridCol w:w="3096"/>
        <w:gridCol w:w="6206"/>
      </w:tblGrid>
      <w:tr w:rsidR="00436AD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"/>
                <w:rFonts w:eastAsia="Franklin Gothic Heavy"/>
              </w:rPr>
              <w:t>№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3140"/>
            </w:pPr>
            <w:r>
              <w:rPr>
                <w:rStyle w:val="2TimesNewRoman15pt0"/>
                <w:rFonts w:eastAsia="Franklin Gothic Heavy"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0"/>
                <w:rFonts w:eastAsia="Franklin Gothic Heavy"/>
              </w:rPr>
              <w:t>Ед.изм.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1"/>
                <w:rFonts w:eastAsia="Franklin Gothic Heavy"/>
              </w:rPr>
              <w:t>Цена за работы, руб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1"/>
                <w:rFonts w:eastAsia="Franklin Gothic Heavy"/>
              </w:rPr>
              <w:t>Примечание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Перемещение существующего грунта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куб.м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500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Выравнивание завезенного или существующего под газон и посадки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TimesNewRoman15pt2"/>
                <w:rFonts w:eastAsia="Franklin Gothic Heavy"/>
              </w:rPr>
              <w:t>Укрепление склонов георешеткой (формирование склона закрепление георешетки колышками, забивка землей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400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6AD6" w:rsidRDefault="00436AD6">
      <w:pPr>
        <w:framePr w:w="22728" w:wrap="notBeside" w:vAnchor="text" w:hAnchor="text" w:xAlign="center" w:y="1"/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</w:pPr>
    </w:p>
    <w:p w:rsidR="00436AD6" w:rsidRDefault="00613F4F">
      <w:pPr>
        <w:pStyle w:val="10"/>
        <w:keepNext/>
        <w:keepLines/>
        <w:shd w:val="clear" w:color="auto" w:fill="auto"/>
        <w:spacing w:before="862" w:after="276" w:line="420" w:lineRule="exact"/>
        <w:ind w:left="4220"/>
      </w:pPr>
      <w:bookmarkStart w:id="1" w:name="bookmark1"/>
      <w:r>
        <w:t>Устройство газона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0320"/>
        <w:gridCol w:w="2064"/>
        <w:gridCol w:w="3096"/>
        <w:gridCol w:w="6206"/>
      </w:tblGrid>
      <w:tr w:rsidR="00436AD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1"/>
                <w:rFonts w:eastAsia="Franklin Gothic Heavy"/>
              </w:rPr>
              <w:t>№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3140"/>
            </w:pPr>
            <w:r>
              <w:rPr>
                <w:rStyle w:val="2TimesNewRoman15pt0"/>
                <w:rFonts w:eastAsia="Franklin Gothic Heavy"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0"/>
                <w:rFonts w:eastAsia="Franklin Gothic Heavy"/>
              </w:rPr>
              <w:t>Ед.изм.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1"/>
                <w:rFonts w:eastAsia="Franklin Gothic Heavy"/>
              </w:rPr>
              <w:t>Цена за работы,руб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1"/>
                <w:rFonts w:eastAsia="Franklin Gothic Heavy"/>
              </w:rPr>
              <w:t>Примечание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TimesNewRoman15pt2"/>
                <w:rFonts w:eastAsia="Franklin Gothic Heavy"/>
              </w:rPr>
              <w:t xml:space="preserve">Устройство посевного газона с однократным поливом прополка </w:t>
            </w:r>
            <w:r>
              <w:rPr>
                <w:rStyle w:val="2TimesNewRoman15pt2"/>
                <w:rFonts w:eastAsia="Franklin Gothic Heavy"/>
              </w:rPr>
              <w:t>газона до первого покоса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TimesNewRoman15pt2"/>
                <w:rFonts w:eastAsia="Franklin Gothic Heavy"/>
              </w:rPr>
              <w:t>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Устройство рулонного газона с однократным поливом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TimesNewRoman15pt2"/>
                <w:rFonts w:eastAsia="Franklin Gothic Heavy"/>
              </w:rPr>
              <w:t>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Разгрузка рулонного газона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поддон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TimesNewRoman15pt2"/>
                <w:rFonts w:eastAsia="Franklin Gothic Heavy"/>
              </w:rPr>
              <w:t>500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6AD6" w:rsidRDefault="00436AD6">
      <w:pPr>
        <w:framePr w:w="22728" w:wrap="notBeside" w:vAnchor="text" w:hAnchor="text" w:xAlign="center" w:y="1"/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</w:pPr>
    </w:p>
    <w:p w:rsidR="00436AD6" w:rsidRDefault="00613F4F">
      <w:pPr>
        <w:pStyle w:val="10"/>
        <w:keepNext/>
        <w:keepLines/>
        <w:shd w:val="clear" w:color="auto" w:fill="auto"/>
        <w:spacing w:before="0" w:after="576" w:line="420" w:lineRule="exact"/>
        <w:ind w:left="5220"/>
      </w:pPr>
      <w:bookmarkStart w:id="2" w:name="bookmark2"/>
      <w:r>
        <w:lastRenderedPageBreak/>
        <w:t>Посадка растений, сопутствующие работы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0320"/>
        <w:gridCol w:w="2064"/>
        <w:gridCol w:w="3096"/>
        <w:gridCol w:w="6206"/>
      </w:tblGrid>
      <w:tr w:rsidR="00436AD6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№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3140"/>
            </w:pPr>
            <w:r>
              <w:rPr>
                <w:rStyle w:val="2TimesNewRoman15pt0"/>
                <w:rFonts w:eastAsia="Franklin Gothic Heavy"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Calibri10pt"/>
              </w:rPr>
              <w:t>Ед.изм.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Calibri10pt"/>
              </w:rPr>
              <w:t>Цена за работы,руб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200" w:lineRule="exact"/>
              <w:ind w:left="1080"/>
            </w:pPr>
            <w:r>
              <w:rPr>
                <w:rStyle w:val="2Calibri10pt"/>
              </w:rPr>
              <w:t>Примечание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89" w:lineRule="exact"/>
              <w:jc w:val="both"/>
            </w:pPr>
            <w:r>
              <w:rPr>
                <w:rStyle w:val="2TimesNewRoman15pt2"/>
                <w:rFonts w:eastAsia="Franklin Gothic Heavy"/>
              </w:rPr>
              <w:t xml:space="preserve">Посадка </w:t>
            </w:r>
            <w:r>
              <w:rPr>
                <w:rStyle w:val="2TimesNewRoman15pt2"/>
                <w:rFonts w:eastAsia="Franklin Gothic Heavy"/>
              </w:rPr>
              <w:t>деревьев высотой от 1 до 3 м (подготовка ям,почвы посадка,установка фиксирующих приспособлений обработка стимуля- торами,1 полив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от 450 до 1500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TimesNewRoman15pt2"/>
                <w:rFonts w:eastAsia="Franklin Gothic Heavy"/>
              </w:rPr>
              <w:t>в зависимости от высоты и размера кома дерева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Посадка крупномерных деревьев высотой свыше 3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договорная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TimesNewRoman15pt2"/>
                <w:rFonts w:eastAsia="Franklin Gothic Heavy"/>
              </w:rPr>
              <w:t>в зависимости от высоты и размера кома дерева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TimesNewRoman15pt2"/>
                <w:rFonts w:eastAsia="Franklin Gothic Heavy"/>
              </w:rPr>
              <w:t>Посадка хвойных кустов (подготовка посадочных ям, траншей подготовка почвы, посадка, 1 полив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350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TimesNewRoman15pt2"/>
                <w:rFonts w:eastAsia="Franklin Gothic Heavy"/>
              </w:rPr>
              <w:t xml:space="preserve">Посадка лиственных кустов (подготовка посадочных ям траншей, подготовка почвы посадка, 1 </w:t>
            </w:r>
            <w:r>
              <w:rPr>
                <w:rStyle w:val="2TimesNewRoman15pt2"/>
                <w:rFonts w:eastAsia="Franklin Gothic Heavy"/>
              </w:rPr>
              <w:t>полив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300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Посадка многолетних цветов без замены земли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75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Посадка однолетних цветов в альпинарий без замены земли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Посадка однолетних цветов в клумбы без замены земли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300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8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Создание живой изгороди из лиственных кустарников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от 100до 200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в зависимости от размеров саженцев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9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Создание живой изгороди из хвойных кустарников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от 200 до 300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в зависимости от размеров саженцев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10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Установка бордюрной ленты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70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Укладка геотекстиля под отсыпку мульчей, крошкой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70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Рассыпание мраморной крошки и других сыпучих материалов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мешок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100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TimesNewRoman15pt2"/>
                <w:rFonts w:eastAsia="Franklin Gothic Heavy"/>
              </w:rPr>
              <w:t>Рассыпание корой, мульчирование посадок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мешок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70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6AD6" w:rsidRDefault="00436AD6">
      <w:pPr>
        <w:framePr w:w="22728" w:wrap="notBeside" w:vAnchor="text" w:hAnchor="text" w:xAlign="center" w:y="1"/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0320"/>
        <w:gridCol w:w="2064"/>
        <w:gridCol w:w="3096"/>
        <w:gridCol w:w="6206"/>
      </w:tblGrid>
      <w:tr w:rsidR="00436A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lastRenderedPageBreak/>
              <w:t>14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Подготовка почвы под посадку в цветниках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TimesNewRoman15pt2"/>
                <w:rFonts w:eastAsia="Franklin Gothic Heavy"/>
              </w:rPr>
              <w:t>100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копка, рыхление, выравнивание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уборка сорной растительности</w:t>
            </w:r>
          </w:p>
        </w:tc>
      </w:tr>
    </w:tbl>
    <w:p w:rsidR="00436AD6" w:rsidRDefault="00436AD6">
      <w:pPr>
        <w:framePr w:w="22728" w:wrap="notBeside" w:vAnchor="text" w:hAnchor="text" w:xAlign="center" w:y="1"/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</w:pPr>
    </w:p>
    <w:p w:rsidR="00436AD6" w:rsidRDefault="00613F4F">
      <w:pPr>
        <w:pStyle w:val="10"/>
        <w:keepNext/>
        <w:keepLines/>
        <w:shd w:val="clear" w:color="auto" w:fill="auto"/>
        <w:spacing w:before="626" w:after="276" w:line="420" w:lineRule="exact"/>
        <w:ind w:left="6320"/>
      </w:pPr>
      <w:bookmarkStart w:id="3" w:name="bookmark3"/>
      <w:r>
        <w:t xml:space="preserve">Уход за </w:t>
      </w:r>
      <w:r>
        <w:t>садом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0320"/>
        <w:gridCol w:w="2064"/>
        <w:gridCol w:w="3096"/>
        <w:gridCol w:w="6206"/>
      </w:tblGrid>
      <w:tr w:rsidR="00436AD6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"/>
                <w:rFonts w:eastAsia="Franklin Gothic Heavy"/>
              </w:rPr>
              <w:t>№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3140"/>
            </w:pPr>
            <w:r>
              <w:rPr>
                <w:rStyle w:val="2TimesNewRoman15pt1"/>
                <w:rFonts w:eastAsia="Franklin Gothic Heavy"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1"/>
                <w:rFonts w:eastAsia="Franklin Gothic Heavy"/>
              </w:rPr>
              <w:t>Ед.изм.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1"/>
                <w:rFonts w:eastAsia="Franklin Gothic Heavy"/>
              </w:rPr>
              <w:t>Цена за работы, руб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1"/>
                <w:rFonts w:eastAsia="Franklin Gothic Heavy"/>
              </w:rPr>
              <w:t>Примечание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Стрижка газона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сотка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450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стрижка, сбор травы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"/>
                <w:rFonts w:eastAsia="Franklin Gothic Heavy"/>
              </w:rPr>
              <w:t>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Стрижка травы (сезонное обслуживание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сотка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300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Полив (сезонное обслуживание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Прополка газона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сотка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от 400 до 800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 xml:space="preserve">в </w:t>
            </w:r>
            <w:r>
              <w:rPr>
                <w:rStyle w:val="2TimesNewRoman15pt2"/>
                <w:rFonts w:eastAsia="Franklin Gothic Heavy"/>
              </w:rPr>
              <w:t>зависимости от засоренности участка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Уничтожение сорных трав гербицидами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сотка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600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без стоимости материалов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Внесение минеральных удобрений на газоне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сотка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500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 разведением в воде или поливом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Пескование газона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сотка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700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без стоимости песка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8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Внесение органических удобрений в газон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сотка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700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без стоимости орг. удобрений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9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Мульчирование отдельно стоящих кустарников, деревьев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10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Мульчирование растений в группах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Обрезка одиночных кустарников высотой менее 1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Обрезка одиночных кустарников И от1 до 2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100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Обрезка одиночных кустарников И свыше 2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80"/>
              <w:jc w:val="right"/>
            </w:pPr>
            <w:r>
              <w:rPr>
                <w:rStyle w:val="2TimesNewRoman15pt2"/>
                <w:rFonts w:eastAsia="Franklin Gothic Heavy"/>
              </w:rPr>
              <w:t>200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6AD6" w:rsidRDefault="00436AD6">
      <w:pPr>
        <w:framePr w:w="22728" w:wrap="notBeside" w:vAnchor="text" w:hAnchor="text" w:xAlign="center" w:y="1"/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0320"/>
        <w:gridCol w:w="2064"/>
        <w:gridCol w:w="3096"/>
        <w:gridCol w:w="6206"/>
      </w:tblGrid>
      <w:tr w:rsidR="00436AD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lastRenderedPageBreak/>
              <w:t>14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Обрезка кустарников в живой изгороди высотой до 1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Обрезка деревьев до 2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Обрезка деревьев от 2 до 3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300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Обрезка деревьев свыше 3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450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плюс услуги автовышки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18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Побелка деревьев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19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Опрыскивание ядохимикатами кустарников до 1м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20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Опрыскивание ядохимикатами кустарников</w:t>
            </w:r>
            <w:r>
              <w:rPr>
                <w:rStyle w:val="2TimesNewRoman15pt"/>
                <w:rFonts w:eastAsia="Franklin Gothic Heavy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Выкорчевка кустарников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Выкорчевка деревьев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1300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Спил деревьев до 3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300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Спил деревьев от 3до</w:t>
            </w:r>
            <w:r>
              <w:rPr>
                <w:rStyle w:val="2TimesNewRoman15pt"/>
                <w:rFonts w:eastAsia="Franklin Gothic Heavy"/>
              </w:rPr>
              <w:t xml:space="preserve"> 5 </w:t>
            </w:r>
            <w:r>
              <w:rPr>
                <w:rStyle w:val="2TimesNewRoman15pt2"/>
                <w:rFonts w:eastAsia="Franklin Gothic Heavy"/>
              </w:rPr>
              <w:t>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шт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500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Прополка цветников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40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Рыхление цветников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кв.м.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right="2160"/>
              <w:jc w:val="right"/>
            </w:pPr>
            <w:r>
              <w:rPr>
                <w:rStyle w:val="2TimesNewRoman15pt2"/>
                <w:rFonts w:eastAsia="Franklin Gothic Heavy"/>
              </w:rPr>
              <w:t>10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6AD6" w:rsidRDefault="00436AD6">
      <w:pPr>
        <w:framePr w:w="22728" w:wrap="notBeside" w:vAnchor="text" w:hAnchor="text" w:xAlign="center" w:y="1"/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  <w:sectPr w:rsidR="00436AD6">
          <w:type w:val="continuous"/>
          <w:pgSz w:w="23800" w:h="16840" w:orient="landscape"/>
          <w:pgMar w:top="946" w:right="716" w:bottom="1272" w:left="356" w:header="0" w:footer="3" w:gutter="0"/>
          <w:cols w:space="720"/>
          <w:noEndnote/>
          <w:docGrid w:linePitch="360"/>
        </w:sectPr>
      </w:pPr>
    </w:p>
    <w:p w:rsidR="00436AD6" w:rsidRDefault="00613F4F">
      <w:pPr>
        <w:pStyle w:val="10"/>
        <w:keepNext/>
        <w:keepLines/>
        <w:shd w:val="clear" w:color="auto" w:fill="auto"/>
        <w:spacing w:before="0" w:after="576" w:line="420" w:lineRule="exact"/>
        <w:ind w:left="6220"/>
      </w:pPr>
      <w:bookmarkStart w:id="4" w:name="bookmark4"/>
      <w:r>
        <w:lastRenderedPageBreak/>
        <w:t>Дополнительные расходы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8261"/>
        <w:gridCol w:w="13426"/>
      </w:tblGrid>
      <w:tr w:rsidR="00436AD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Материалы</w:t>
            </w:r>
          </w:p>
        </w:tc>
        <w:tc>
          <w:tcPr>
            <w:tcW w:w="1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 xml:space="preserve">Не входят в цену за работы, расчитываются и </w:t>
            </w:r>
            <w:r>
              <w:rPr>
                <w:rStyle w:val="2TimesNewRoman15pt2"/>
                <w:rFonts w:eastAsia="Franklin Gothic Heavy"/>
              </w:rPr>
              <w:t>указываются в смете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120" w:line="300" w:lineRule="exact"/>
            </w:pPr>
            <w:r>
              <w:rPr>
                <w:rStyle w:val="2TimesNewRoman15pt2"/>
                <w:rFonts w:eastAsia="Franklin Gothic Heavy"/>
              </w:rPr>
              <w:t>Транспортные расходы</w:t>
            </w:r>
          </w:p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before="120" w:after="0" w:line="300" w:lineRule="exact"/>
            </w:pPr>
            <w:r>
              <w:rPr>
                <w:rStyle w:val="2TimesNewRoman15pt2"/>
                <w:rFonts w:eastAsia="Franklin Gothic Heavy"/>
              </w:rPr>
              <w:t>(расходы на транспорт сотрудников компании</w:t>
            </w:r>
          </w:p>
        </w:tc>
        <w:tc>
          <w:tcPr>
            <w:tcW w:w="1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от 2 до10 % от стоимости работ (в зависимости от удаленности объекта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Накладные расходы</w:t>
            </w:r>
          </w:p>
        </w:tc>
        <w:tc>
          <w:tcPr>
            <w:tcW w:w="1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"/>
                <w:rFonts w:eastAsia="Franklin Gothic Heavy"/>
              </w:rPr>
              <w:t xml:space="preserve">5 % </w:t>
            </w:r>
            <w:r>
              <w:rPr>
                <w:rStyle w:val="2TimesNewRoman15pt2"/>
                <w:rFonts w:eastAsia="Franklin Gothic Heavy"/>
              </w:rPr>
              <w:t>от стоимости работ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Доставка материалов</w:t>
            </w:r>
          </w:p>
        </w:tc>
        <w:tc>
          <w:tcPr>
            <w:tcW w:w="1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расчитывается отдельно по каждому</w:t>
            </w:r>
            <w:r>
              <w:rPr>
                <w:rStyle w:val="2TimesNewRoman15pt2"/>
                <w:rFonts w:eastAsia="Franklin Gothic Heavy"/>
              </w:rPr>
              <w:t xml:space="preserve"> виду материала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 w:rsidP="0031467D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TimesNewRoman15pt2"/>
                <w:rFonts w:eastAsia="Franklin Gothic Heavy"/>
              </w:rPr>
              <w:t>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Работы, оплачиваемые по фактическому выполнению</w:t>
            </w:r>
          </w:p>
        </w:tc>
        <w:tc>
          <w:tcPr>
            <w:tcW w:w="1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TimesNewRoman15pt2"/>
                <w:rFonts w:eastAsia="Franklin Gothic Heavy"/>
              </w:rPr>
              <w:t>оплачиваются исходя из фактически выполненных объемов и цены на данный вид работ</w:t>
            </w: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D6" w:rsidRDefault="00436AD6" w:rsidP="0031467D">
            <w:pPr>
              <w:framePr w:w="2272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2"/>
                <w:rFonts w:eastAsia="Franklin Gothic Heavy"/>
              </w:rPr>
              <w:t>сбор и погрузка мусора</w:t>
            </w:r>
          </w:p>
        </w:tc>
        <w:tc>
          <w:tcPr>
            <w:tcW w:w="1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2"/>
                <w:rFonts w:eastAsia="Franklin Gothic Heavy"/>
              </w:rPr>
              <w:t>вывоз мусора (аренда техники, талон</w:t>
            </w:r>
          </w:p>
        </w:tc>
        <w:tc>
          <w:tcPr>
            <w:tcW w:w="1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2"/>
                <w:rFonts w:eastAsia="Franklin Gothic Heavy"/>
              </w:rPr>
              <w:t>разбивка участка</w:t>
            </w:r>
          </w:p>
        </w:tc>
        <w:tc>
          <w:tcPr>
            <w:tcW w:w="1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2"/>
                <w:rFonts w:eastAsia="Franklin Gothic Heavy"/>
              </w:rPr>
              <w:t xml:space="preserve">инвентаризация </w:t>
            </w:r>
            <w:r>
              <w:rPr>
                <w:rStyle w:val="2TimesNewRoman15pt2"/>
                <w:rFonts w:eastAsia="Franklin Gothic Heavy"/>
              </w:rPr>
              <w:t>существующих растений</w:t>
            </w:r>
          </w:p>
        </w:tc>
        <w:tc>
          <w:tcPr>
            <w:tcW w:w="1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2"/>
                <w:rFonts w:eastAsia="Franklin Gothic Heavy"/>
              </w:rPr>
              <w:t>ликвидация больных деревьев и поросли</w:t>
            </w:r>
          </w:p>
        </w:tc>
        <w:tc>
          <w:tcPr>
            <w:tcW w:w="1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2"/>
                <w:rFonts w:eastAsia="Franklin Gothic Heavy"/>
              </w:rPr>
              <w:t>выемка и завоз грунта</w:t>
            </w:r>
          </w:p>
        </w:tc>
        <w:tc>
          <w:tcPr>
            <w:tcW w:w="1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</w:tr>
      <w:tr w:rsidR="00436AD6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D6" w:rsidRDefault="00613F4F">
            <w:pPr>
              <w:pStyle w:val="20"/>
              <w:framePr w:w="22728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TimesNewRoman15pt2"/>
                <w:rFonts w:eastAsia="Franklin Gothic Heavy"/>
              </w:rPr>
              <w:t>доставка материалов</w:t>
            </w:r>
          </w:p>
        </w:tc>
        <w:tc>
          <w:tcPr>
            <w:tcW w:w="1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D6" w:rsidRDefault="00436AD6">
            <w:pPr>
              <w:framePr w:w="22728" w:wrap="notBeside" w:vAnchor="text" w:hAnchor="text" w:xAlign="center" w:y="1"/>
            </w:pPr>
          </w:p>
        </w:tc>
      </w:tr>
    </w:tbl>
    <w:p w:rsidR="00436AD6" w:rsidRDefault="00436AD6">
      <w:pPr>
        <w:framePr w:w="22728" w:wrap="notBeside" w:vAnchor="text" w:hAnchor="text" w:xAlign="center" w:y="1"/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</w:pPr>
    </w:p>
    <w:p w:rsidR="00436AD6" w:rsidRDefault="00436AD6">
      <w:pPr>
        <w:rPr>
          <w:sz w:val="2"/>
          <w:szCs w:val="2"/>
        </w:rPr>
      </w:pPr>
    </w:p>
    <w:sectPr w:rsidR="00436AD6" w:rsidSect="00436AD6">
      <w:pgSz w:w="23800" w:h="16840" w:orient="landscape"/>
      <w:pgMar w:top="1415" w:right="716" w:bottom="1415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4F" w:rsidRDefault="00613F4F" w:rsidP="00436AD6">
      <w:r>
        <w:separator/>
      </w:r>
    </w:p>
  </w:endnote>
  <w:endnote w:type="continuationSeparator" w:id="0">
    <w:p w:rsidR="00613F4F" w:rsidRDefault="00613F4F" w:rsidP="0043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4F" w:rsidRDefault="00613F4F"/>
  </w:footnote>
  <w:footnote w:type="continuationSeparator" w:id="0">
    <w:p w:rsidR="00613F4F" w:rsidRDefault="00613F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6AD6"/>
    <w:rsid w:val="0031467D"/>
    <w:rsid w:val="00436AD6"/>
    <w:rsid w:val="0061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A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AD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36A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sid w:val="00436A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36AD6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TimesNewRoman15pt">
    <w:name w:val="Основной текст (2) + Times New Roman;15 pt"/>
    <w:basedOn w:val="2"/>
    <w:rsid w:val="00436AD6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TimesNewRoman15pt0">
    <w:name w:val="Основной текст (2) + Times New Roman;15 pt;Полужирный;Курсив"/>
    <w:basedOn w:val="2"/>
    <w:rsid w:val="00436A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TimesNewRoman15pt1">
    <w:name w:val="Основной текст (2) + Times New Roman;15 pt;Полужирный;Курсив"/>
    <w:basedOn w:val="2"/>
    <w:rsid w:val="00436A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TimesNewRoman15pt2">
    <w:name w:val="Основной текст (2) + Times New Roman;15 pt;Курсив"/>
    <w:basedOn w:val="2"/>
    <w:rsid w:val="00436A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436AD6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6AD6"/>
    <w:pPr>
      <w:shd w:val="clear" w:color="auto" w:fill="FFFFFF"/>
      <w:spacing w:after="1080"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10">
    <w:name w:val="Заголовок №1"/>
    <w:basedOn w:val="a"/>
    <w:link w:val="1"/>
    <w:rsid w:val="00436AD6"/>
    <w:pPr>
      <w:shd w:val="clear" w:color="auto" w:fill="FFFFFF"/>
      <w:spacing w:before="108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Suvorov</cp:lastModifiedBy>
  <cp:revision>2</cp:revision>
  <dcterms:created xsi:type="dcterms:W3CDTF">2019-02-02T10:45:00Z</dcterms:created>
  <dcterms:modified xsi:type="dcterms:W3CDTF">2019-02-02T10:45:00Z</dcterms:modified>
</cp:coreProperties>
</file>